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2c8b54801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BUSINESS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752f860c59c945f7"/>
      <w:footerReference xmlns:r="http://schemas.openxmlformats.org/officeDocument/2006/relationships" w:type="default" r:id="R774905f9390d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f860c59c945f7" /><Relationship Type="http://schemas.openxmlformats.org/officeDocument/2006/relationships/footer" Target="/word/footer1.xml" Id="R774905f9390d4768" /></Relationships>
</file>