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e62634ea2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CROSS INVEST AS</w:t>
      </w:r>
    </w:p>
    <w:sectPr>
      <w:headerReference xmlns:r="http://schemas.openxmlformats.org/officeDocument/2006/relationships" w:type="default" r:id="R3b86df5c68a34809"/>
      <w:footerReference xmlns:r="http://schemas.openxmlformats.org/officeDocument/2006/relationships" w:type="default" r:id="R9a8f56481862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6df5c68a34809" /><Relationship Type="http://schemas.openxmlformats.org/officeDocument/2006/relationships/footer" Target="/word/footer1.xml" Id="R9a8f564818624d94" /></Relationships>
</file>