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ad6f858c1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BRÆNDS ØKONOMI AS</w:t>
      </w:r>
    </w:p>
    <w:sectPr>
      <w:headerReference xmlns:r="http://schemas.openxmlformats.org/officeDocument/2006/relationships" w:type="default" r:id="Rb130591f0c224083"/>
      <w:footerReference xmlns:r="http://schemas.openxmlformats.org/officeDocument/2006/relationships" w:type="default" r:id="Rfefb60cc5171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0591f0c224083" /><Relationship Type="http://schemas.openxmlformats.org/officeDocument/2006/relationships/footer" Target="/word/footer1.xml" Id="Rfefb60cc517146a3" /></Relationships>
</file>