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120b182d4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VARME &amp; BAD AS</w:t>
      </w:r>
    </w:p>
    <w:sectPr>
      <w:headerReference xmlns:r="http://schemas.openxmlformats.org/officeDocument/2006/relationships" w:type="default" r:id="R58e6a366f19549ef"/>
      <w:footerReference xmlns:r="http://schemas.openxmlformats.org/officeDocument/2006/relationships" w:type="default" r:id="Rd317eeef2fbb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6a366f19549ef" /><Relationship Type="http://schemas.openxmlformats.org/officeDocument/2006/relationships/footer" Target="/word/footer1.xml" Id="Rd317eeef2fbb484d" /></Relationships>
</file>