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d84f71dd5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KVEKROKEN ENTREPRENØR AS</w:t>
      </w:r>
    </w:p>
    <w:sectPr>
      <w:headerReference xmlns:r="http://schemas.openxmlformats.org/officeDocument/2006/relationships" w:type="default" r:id="R6cec775a3cd248c1"/>
      <w:footerReference xmlns:r="http://schemas.openxmlformats.org/officeDocument/2006/relationships" w:type="default" r:id="Rba8d65df1c06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KVEKROKEN ENTREPRENØR AS   ·   Org.nr 987 687 614   ·   Verksvegen 14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KVEKROKEN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c775a3cd248c1" /><Relationship Type="http://schemas.openxmlformats.org/officeDocument/2006/relationships/footer" Target="/word/footer1.xml" Id="Rba8d65df1c0643f0" /></Relationships>
</file>