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e497e5fd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 ENTREPRENØR AS</w:t>
      </w:r>
    </w:p>
    <w:sectPr>
      <w:headerReference xmlns:r="http://schemas.openxmlformats.org/officeDocument/2006/relationships" w:type="default" r:id="Rd2a13a22668b4fdf"/>
      <w:footerReference xmlns:r="http://schemas.openxmlformats.org/officeDocument/2006/relationships" w:type="default" r:id="Rfaeb28ac9847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13a22668b4fdf" /><Relationship Type="http://schemas.openxmlformats.org/officeDocument/2006/relationships/footer" Target="/word/footer1.xml" Id="Rfaeb28ac9847423f" /></Relationships>
</file>