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ae5bfb6a0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TROND E. MADSEN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TROND E. MADSEN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581becffb4c6e"/>
      <w:footerReference xmlns:r="http://schemas.openxmlformats.org/officeDocument/2006/relationships" w:type="default" r:id="Rf5ef69ee628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TROND E. MADSEN AS   ·   Org.nr 987 726 814   ·   Storevågen 73   ·   6020 ÅLESUND   ·   madsen@rormester.no   ·   www.rormester.no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TROND E. MADSEN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581becffb4c6e" /><Relationship Type="http://schemas.openxmlformats.org/officeDocument/2006/relationships/footer" Target="/word/footer1.xml" Id="Rf5ef69ee62874196" /></Relationships>
</file>