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f40d24c98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ULF JOHANNESSEN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ULF JOHANNESSEN AS</w:t>
      </w:r>
    </w:p>
    <w:sectPr>
      <w:headerReference xmlns:r="http://schemas.openxmlformats.org/officeDocument/2006/relationships" w:type="default" r:id="R69f78cc934944300"/>
      <w:footerReference xmlns:r="http://schemas.openxmlformats.org/officeDocument/2006/relationships" w:type="default" r:id="R7104b98a7c83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ULF JOHANNESSEN AS   ·   Org.nr 987 796 154   ·   Midtveien 1A   ·   1526 MOSS   ·   Tlf. 69 24 14 68   ·   post@bmuj.no   ·   www.bmuj.no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ULF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78cc934944300" /><Relationship Type="http://schemas.openxmlformats.org/officeDocument/2006/relationships/footer" Target="/word/footer1.xml" Id="R7104b98a7c8346ef" /></Relationships>
</file>