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d561dbea7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SKOGMO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SKOGMO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679a0da794f4f"/>
      <w:footerReference xmlns:r="http://schemas.openxmlformats.org/officeDocument/2006/relationships" w:type="default" r:id="R0ba620bc7972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SKOGMO AS   ·   Org.nr 987 835 346   ·   Bjørndalsstølen 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679a0da794f4f" /><Relationship Type="http://schemas.openxmlformats.org/officeDocument/2006/relationships/footer" Target="/word/footer1.xml" Id="R0ba620bc797247c2" /></Relationships>
</file>