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a19f62b78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CAPITAL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CAPITAL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554e7e372433a"/>
      <w:footerReference xmlns:r="http://schemas.openxmlformats.org/officeDocument/2006/relationships" w:type="default" r:id="Rca0e2f890817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CAPITAL ADVISORS AS   ·   Org.nr 987 902 302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CAPITAL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554e7e372433a" /><Relationship Type="http://schemas.openxmlformats.org/officeDocument/2006/relationships/footer" Target="/word/footer1.xml" Id="Rca0e2f89081746e5" /></Relationships>
</file>