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5a572ea75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EIENDOM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EIENDOM OSLO AS</w:t>
      </w:r>
    </w:p>
    <w:sectPr>
      <w:headerReference xmlns:r="http://schemas.openxmlformats.org/officeDocument/2006/relationships" w:type="default" r:id="R4d16f8e02af04c27"/>
      <w:footerReference xmlns:r="http://schemas.openxmlformats.org/officeDocument/2006/relationships" w:type="default" r:id="R3093bf4a0826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6f8e02af04c27" /><Relationship Type="http://schemas.openxmlformats.org/officeDocument/2006/relationships/footer" Target="/word/footer1.xml" Id="R3093bf4a08264648" /></Relationships>
</file>