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31667ca3a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VVS- 24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VVS- 24 AS</w:t>
      </w:r>
    </w:p>
    <w:sectPr>
      <w:headerReference xmlns:r="http://schemas.openxmlformats.org/officeDocument/2006/relationships" w:type="default" r:id="R247153d0aead4551"/>
      <w:footerReference xmlns:r="http://schemas.openxmlformats.org/officeDocument/2006/relationships" w:type="default" r:id="R19918433ec37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VVS- 24 AS   ·   Org.nr 987 916 117   ·   Stakkevollvegen 69F   ·   9010 TROMSØ   ·   Tlf. 77 69 02 00   ·   post@vvs24.com   ·   www.vvs24.com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VVS- 24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153d0aead4551" /><Relationship Type="http://schemas.openxmlformats.org/officeDocument/2006/relationships/footer" Target="/word/footer1.xml" Id="R19918433ec374d7c" /></Relationships>
</file>