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2c3e305eb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ØSTRE VIKEN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Rolvsøy,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ØSTRE VIKEN KOMMUNEREVISJON IKS</w:t>
      </w:r>
    </w:p>
    <w:sectPr>
      <w:headerReference xmlns:r="http://schemas.openxmlformats.org/officeDocument/2006/relationships" w:type="default" r:id="R5fc9181e1e1a4a2c"/>
      <w:footerReference xmlns:r="http://schemas.openxmlformats.org/officeDocument/2006/relationships" w:type="default" r:id="R93657f469aec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9181e1e1a4a2c" /><Relationship Type="http://schemas.openxmlformats.org/officeDocument/2006/relationships/footer" Target="/word/footer1.xml" Id="R93657f469aec49ec" /></Relationships>
</file>