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68bf612fa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AS</w:t>
      </w:r>
    </w:p>
    <w:sectPr>
      <w:headerReference xmlns:r="http://schemas.openxmlformats.org/officeDocument/2006/relationships" w:type="default" r:id="R6d82cf391e7345eb"/>
      <w:footerReference xmlns:r="http://schemas.openxmlformats.org/officeDocument/2006/relationships" w:type="default" r:id="Rcee6c81c6387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AS   ·   Org.nr 988 020 974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2cf391e7345eb" /><Relationship Type="http://schemas.openxmlformats.org/officeDocument/2006/relationships/footer" Target="/word/footer1.xml" Id="Rcee6c81c63874bf9" /></Relationships>
</file>