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836eb70a949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WIKSÉN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WIKSÉN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87aaf54a74477"/>
      <w:footerReference xmlns:r="http://schemas.openxmlformats.org/officeDocument/2006/relationships" w:type="default" r:id="R43cc98165da0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WIKSÉN AS   ·   Org.nr 988 147 796   ·   Jørnstadveien 44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WIKSÉN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87aaf54a74477" /><Relationship Type="http://schemas.openxmlformats.org/officeDocument/2006/relationships/footer" Target="/word/footer1.xml" Id="R43cc98165da04661" /></Relationships>
</file>