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5392135c1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KROKA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KROKA EIGEDOM AS</w:t>
      </w:r>
    </w:p>
    <w:sectPr>
      <w:headerReference xmlns:r="http://schemas.openxmlformats.org/officeDocument/2006/relationships" w:type="default" r:id="Rb755f441e791430c"/>
      <w:footerReference xmlns:r="http://schemas.openxmlformats.org/officeDocument/2006/relationships" w:type="default" r:id="Rfef8598e4c8a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KROKA EIGEDOM AS   ·   Org.nr 988 197 629   ·   Ospelunden 16   ·   5463 USKEDALEN   ·   oddbjorn@kroka.no   ·   www.rosendalhyttetun.no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KROKA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5f441e791430c" /><Relationship Type="http://schemas.openxmlformats.org/officeDocument/2006/relationships/footer" Target="/word/footer1.xml" Id="Rfef8598e4c8a427a" /></Relationships>
</file>