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7c98144dc446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Vikedal,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VIKEDAL MUR OG ANLEGG AS</w:t>
      </w:r>
    </w:p>
    <w:sectPr>
      <w:headerReference xmlns:r="http://schemas.openxmlformats.org/officeDocument/2006/relationships" w:type="default" r:id="R56e269c6196148dc"/>
      <w:footerReference xmlns:r="http://schemas.openxmlformats.org/officeDocument/2006/relationships" w:type="default" r:id="Rceac10db9f584d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VIKEDAL MUR OG ANLEGG AS   ·   Org.nr 988 229 113   ·   Movegen 7   ·   5583 VIKEDAL   ·   Tlf. 52 76 16 16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VIKEDAL MUR OG ANLEGG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e269c6196148dc" /><Relationship Type="http://schemas.openxmlformats.org/officeDocument/2006/relationships/footer" Target="/word/footer1.xml" Id="Rceac10db9f584da6" /></Relationships>
</file>