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c788f532e43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FREDNES CONSULT AS</w:t>
      </w:r>
    </w:p>
    <w:sectPr>
      <w:headerReference xmlns:r="http://schemas.openxmlformats.org/officeDocument/2006/relationships" w:type="default" r:id="R4500bc6abf0a4c4f"/>
      <w:footerReference xmlns:r="http://schemas.openxmlformats.org/officeDocument/2006/relationships" w:type="default" r:id="R61e20f15f45946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FREDNES CONSULT AS   ·   Org.nr 988 298 913   ·   Pans veg 21   ·   3940 PORSGRUNN   ·   Tlf. 35 93 47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FREDNES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0bc6abf0a4c4f" /><Relationship Type="http://schemas.openxmlformats.org/officeDocument/2006/relationships/footer" Target="/word/footer1.xml" Id="R61e20f15f45946d8" /></Relationships>
</file>