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d03a42a2546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FREDNES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FREDNES CONSULT AS</w:t>
      </w:r>
    </w:p>
    <w:sectPr>
      <w:headerReference xmlns:r="http://schemas.openxmlformats.org/officeDocument/2006/relationships" w:type="default" r:id="R443c7eae012d4e99"/>
      <w:footerReference xmlns:r="http://schemas.openxmlformats.org/officeDocument/2006/relationships" w:type="default" r:id="R909f17aa036b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c7eae012d4e99" /><Relationship Type="http://schemas.openxmlformats.org/officeDocument/2006/relationships/footer" Target="/word/footer1.xml" Id="R909f17aa036b489f" /></Relationships>
</file>