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a13436aca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DULLUM SLAKTERI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DULLUM SLAKTERI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e289f680242ed"/>
      <w:footerReference xmlns:r="http://schemas.openxmlformats.org/officeDocument/2006/relationships" w:type="default" r:id="R370684c17009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DULLUM SLAKTERI INVEST AS   ·   Org.nr 988 329 983   ·   Industrivegen 10   ·   7502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DULLUM SLAKTERI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e289f680242ed" /><Relationship Type="http://schemas.openxmlformats.org/officeDocument/2006/relationships/footer" Target="/word/footer1.xml" Id="R370684c1700944d6" /></Relationships>
</file>