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6c405de3a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TVS AS</w:t>
      </w:r>
    </w:p>
    <w:sectPr>
      <w:headerReference xmlns:r="http://schemas.openxmlformats.org/officeDocument/2006/relationships" w:type="default" r:id="R00c177f2e7d64525"/>
      <w:footerReference xmlns:r="http://schemas.openxmlformats.org/officeDocument/2006/relationships" w:type="default" r:id="Rb7f40a2d3fb5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TVS AS   ·   Org.nr 988 400 173   ·   Raudsteinsvegen 231   ·   5460 HUSNES   ·   Tlf. 53 47 18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177f2e7d64525" /><Relationship Type="http://schemas.openxmlformats.org/officeDocument/2006/relationships/footer" Target="/word/footer1.xml" Id="Rb7f40a2d3fb541d7" /></Relationships>
</file>