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d27cd35fb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BRØDR. RODEGÅRD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6fd3600d01ba4c34"/>
      <w:footerReference xmlns:r="http://schemas.openxmlformats.org/officeDocument/2006/relationships" w:type="default" r:id="R96e97f67b024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RODEGÅRD AS   ·   Org.nr 988 408 042   ·   Mykingvegen 16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RODEGÅRD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3600d01ba4c34" /><Relationship Type="http://schemas.openxmlformats.org/officeDocument/2006/relationships/footer" Target="/word/footer1.xml" Id="R96e97f67b0244058" /></Relationships>
</file>