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b4502a363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ENTREPRENØR AS</w:t>
      </w:r>
    </w:p>
    <w:sectPr>
      <w:headerReference xmlns:r="http://schemas.openxmlformats.org/officeDocument/2006/relationships" w:type="default" r:id="Red7edbb38f5d44e6"/>
      <w:footerReference xmlns:r="http://schemas.openxmlformats.org/officeDocument/2006/relationships" w:type="default" r:id="R3a2860cb744c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ENTREPRENØR AS   ·   Org.nr 988 417 319   ·   Grorudveien 55   ·   0976 OSLO   ·   mail@vikingentreprenor.no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edbb38f5d44e6" /><Relationship Type="http://schemas.openxmlformats.org/officeDocument/2006/relationships/footer" Target="/word/footer1.xml" Id="R3a2860cb744c4e6b" /></Relationships>
</file>