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0a194fb53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AVECTOR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AVECTOR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64311e60b4fc8"/>
      <w:footerReference xmlns:r="http://schemas.openxmlformats.org/officeDocument/2006/relationships" w:type="default" r:id="Rd61d47064b89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AVECTOR AS   ·   Org.nr 988 440 655   ·   Austteigane 9B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64311e60b4fc8" /><Relationship Type="http://schemas.openxmlformats.org/officeDocument/2006/relationships/footer" Target="/word/footer1.xml" Id="Rd61d47064b8948b4" /></Relationships>
</file>