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38a236791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RAMSFJELL ARKITEKTER AS</w:t>
      </w:r>
    </w:p>
    <w:sectPr>
      <w:headerReference xmlns:r="http://schemas.openxmlformats.org/officeDocument/2006/relationships" w:type="default" r:id="R1ebfa16ddd8e45f6"/>
      <w:footerReference xmlns:r="http://schemas.openxmlformats.org/officeDocument/2006/relationships" w:type="default" r:id="Rfb78e8adbd77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RAMSFJELL ARKITEKTER AS   ·   Org.nr 988 464 767   ·   Hagaliveien 23B   ·   1358 JAR   ·   Tlf. 22 83 28 00   ·   ark@ramsfjell.no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RAMSFJELL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fa16ddd8e45f6" /><Relationship Type="http://schemas.openxmlformats.org/officeDocument/2006/relationships/footer" Target="/word/footer1.xml" Id="Rfb78e8adbd7740f0" /></Relationships>
</file>