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bbdee0ad4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R. FUGLESANG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R. FUGLESANG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d4940d3684766"/>
      <w:footerReference xmlns:r="http://schemas.openxmlformats.org/officeDocument/2006/relationships" w:type="default" r:id="R6e3aecfa804c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R. FUGLESANG SHIPPING AS   ·   Org.nr 988 486 574   ·   Ullern allé 28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R. FUGLESANG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d4940d3684766" /><Relationship Type="http://schemas.openxmlformats.org/officeDocument/2006/relationships/footer" Target="/word/footer1.xml" Id="R6e3aecfa804c4baa" /></Relationships>
</file>