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a9126b075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c6add535cae34aff"/>
      <w:footerReference xmlns:r="http://schemas.openxmlformats.org/officeDocument/2006/relationships" w:type="default" r:id="R34c2c46f589e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dd535cae34aff" /><Relationship Type="http://schemas.openxmlformats.org/officeDocument/2006/relationships/footer" Target="/word/footer1.xml" Id="R34c2c46f589e4c34" /></Relationships>
</file>