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4c39ef2ccf46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TATOMI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TATOMI INVEST AS</w:t>
      </w:r>
    </w:p>
    <w:sectPr>
      <w:headerReference xmlns:r="http://schemas.openxmlformats.org/officeDocument/2006/relationships" w:type="default" r:id="Rfc16ec1ef7824f08"/>
      <w:footerReference xmlns:r="http://schemas.openxmlformats.org/officeDocument/2006/relationships" w:type="default" r:id="Re0b32fb897094e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TATOMI INVEST AS   ·   Org.nr 988 676 470   ·   c/o Ove Røssland, Eikelandsberget 45   ·   5451 VALEN   ·   Tlf. 53 48 03 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TATOMI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16ec1ef7824f08" /><Relationship Type="http://schemas.openxmlformats.org/officeDocument/2006/relationships/footer" Target="/word/footer1.xml" Id="Re0b32fb897094ee2" /></Relationships>
</file>