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bae6bb1eb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ITAMI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ITAMI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de41d29d74d90"/>
      <w:footerReference xmlns:r="http://schemas.openxmlformats.org/officeDocument/2006/relationships" w:type="default" r:id="Ra5d697ac259c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ITAMI AS   ·   Org.nr 988 677 728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de41d29d74d90" /><Relationship Type="http://schemas.openxmlformats.org/officeDocument/2006/relationships/footer" Target="/word/footer1.xml" Id="Ra5d697ac259c49d5" /></Relationships>
</file>