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baf3c5749f46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BIRKENES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Birkeland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Birkeland,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BIRKENES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56ab2577ba4a71"/>
      <w:footerReference xmlns:r="http://schemas.openxmlformats.org/officeDocument/2006/relationships" w:type="default" r:id="R0a574772043d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BIRKENES REGNSKAPSKONTOR AS   ·   Org.nr 988 686 905   ·   Sentrum   ·   4760 BIRKELAND   ·   Tlf. 37 28 00 50   ·   ingebjorg@birkenes-regnskap.no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BIRKENES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56ab2577ba4a71" /><Relationship Type="http://schemas.openxmlformats.org/officeDocument/2006/relationships/footer" Target="/word/footer1.xml" Id="R0a574772043d4bdc" /></Relationships>
</file>