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b9bd1b178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AK-REGNSKAP AS</w:t>
      </w:r>
    </w:p>
    <w:sectPr>
      <w:headerReference xmlns:r="http://schemas.openxmlformats.org/officeDocument/2006/relationships" w:type="default" r:id="R64c9a22b71f04669"/>
      <w:footerReference xmlns:r="http://schemas.openxmlformats.org/officeDocument/2006/relationships" w:type="default" r:id="R04af08c8b7d6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AK-REGNSKAP AS   ·   Org.nr 988 731 072   ·   Slependveien 48   ·   1341 SLEPENDEN   ·   www.ak-regnskap.no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AK-REGNSKAP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9a22b71f04669" /><Relationship Type="http://schemas.openxmlformats.org/officeDocument/2006/relationships/footer" Target="/word/footer1.xml" Id="R04af08c8b7d64217" /></Relationships>
</file>