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a2acffb4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AK-REGNSKAP AS</w:t>
      </w:r>
    </w:p>
    <w:sectPr>
      <w:headerReference xmlns:r="http://schemas.openxmlformats.org/officeDocument/2006/relationships" w:type="default" r:id="R806bac52a0cf440d"/>
      <w:footerReference xmlns:r="http://schemas.openxmlformats.org/officeDocument/2006/relationships" w:type="default" r:id="R746d3c2f27b9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AK-REGNSKAP AS   ·   Org.nr 988 731 072   ·   Slependveien 48   ·   1341 SLEPENDEN   ·   www.ak-regnskap.no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AK-REGNSKAP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bac52a0cf440d" /><Relationship Type="http://schemas.openxmlformats.org/officeDocument/2006/relationships/footer" Target="/word/footer1.xml" Id="R746d3c2f27b947cd" /></Relationships>
</file>