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a58dec12d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CBJ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CBJ AS</w:t>
      </w:r>
    </w:p>
    <w:sectPr>
      <w:headerReference xmlns:r="http://schemas.openxmlformats.org/officeDocument/2006/relationships" w:type="default" r:id="R45e30e57c2cf45da"/>
      <w:footerReference xmlns:r="http://schemas.openxmlformats.org/officeDocument/2006/relationships" w:type="default" r:id="Ra9d158736240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CBJ AS   ·   Org.nr 988 735 949   ·   c/o John-Erik Boothby, Støperigata 10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30e57c2cf45da" /><Relationship Type="http://schemas.openxmlformats.org/officeDocument/2006/relationships/footer" Target="/word/footer1.xml" Id="Ra9d1587362404cbe" /></Relationships>
</file>