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85dd841d8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CBJ AS</w:t>
      </w:r>
    </w:p>
    <w:sectPr>
      <w:headerReference xmlns:r="http://schemas.openxmlformats.org/officeDocument/2006/relationships" w:type="default" r:id="R0837147fef6e460f"/>
      <w:footerReference xmlns:r="http://schemas.openxmlformats.org/officeDocument/2006/relationships" w:type="default" r:id="Ra1c131f428c2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CBJ AS   ·   Org.nr 988 735 949   ·   c/o John-Erik Boothby, Støperigata 10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7147fef6e460f" /><Relationship Type="http://schemas.openxmlformats.org/officeDocument/2006/relationships/footer" Target="/word/footer1.xml" Id="Ra1c131f428c2421c" /></Relationships>
</file>