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cb9e22c9149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 HOLDING AS</w:t>
      </w:r>
    </w:p>
    <w:sectPr>
      <w:headerReference xmlns:r="http://schemas.openxmlformats.org/officeDocument/2006/relationships" w:type="default" r:id="R5f61ea0689994ae0"/>
      <w:footerReference xmlns:r="http://schemas.openxmlformats.org/officeDocument/2006/relationships" w:type="default" r:id="R937cdd4b9c12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 HOLDING AS   ·   Org.nr 988 752 983   ·   Bøneslien 23   ·   5155 BØNES   ·   Tlf. 55 98 27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61ea0689994ae0" /><Relationship Type="http://schemas.openxmlformats.org/officeDocument/2006/relationships/footer" Target="/word/footer1.xml" Id="R937cdd4b9c124f6f" /></Relationships>
</file>