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c18df69ea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ce0b1d7f224635"/>
      <w:footerReference xmlns:r="http://schemas.openxmlformats.org/officeDocument/2006/relationships" w:type="default" r:id="Rf3cd8378e2d3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HOLDING AS   ·   Org.nr 988 754 986   ·   Luksefjellvegen 53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e0b1d7f224635" /><Relationship Type="http://schemas.openxmlformats.org/officeDocument/2006/relationships/footer" Target="/word/footer1.xml" Id="Rf3cd8378e2d34bdb" /></Relationships>
</file>