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48c8d643f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HAVERSTAD HOLDING AS</w:t>
      </w:r>
    </w:p>
    <w:sectPr>
      <w:headerReference xmlns:r="http://schemas.openxmlformats.org/officeDocument/2006/relationships" w:type="default" r:id="Rb8f334350f3045f5"/>
      <w:footerReference xmlns:r="http://schemas.openxmlformats.org/officeDocument/2006/relationships" w:type="default" r:id="R19a01998b9b5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HOLDING AS   ·   Org.nr 988 767 409   ·   Liavegen 58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334350f3045f5" /><Relationship Type="http://schemas.openxmlformats.org/officeDocument/2006/relationships/footer" Target="/word/footer1.xml" Id="R19a01998b9b54308" /></Relationships>
</file>