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259e4edf6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HALLERAKER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HALLERAKER AS</w:t>
      </w:r>
    </w:p>
    <w:sectPr>
      <w:headerReference xmlns:r="http://schemas.openxmlformats.org/officeDocument/2006/relationships" w:type="default" r:id="Rc4d50ca0ba3f4048"/>
      <w:footerReference xmlns:r="http://schemas.openxmlformats.org/officeDocument/2006/relationships" w:type="default" r:id="R0f87f6641f60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HALLERAKER AS   ·   Org.nr 988 785 261   ·   c/o Svein Halleraker, Hystadvegen 53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HALLERAKER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50ca0ba3f4048" /><Relationship Type="http://schemas.openxmlformats.org/officeDocument/2006/relationships/footer" Target="/word/footer1.xml" Id="R0f87f6641f604451" /></Relationships>
</file>