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4a9bd2c31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BERGEN AIRPORT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BERGEN AIRPORT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5bab02609a4eec"/>
      <w:footerReference xmlns:r="http://schemas.openxmlformats.org/officeDocument/2006/relationships" w:type="default" r:id="R05b9e41bd498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bab02609a4eec" /><Relationship Type="http://schemas.openxmlformats.org/officeDocument/2006/relationships/footer" Target="/word/footer1.xml" Id="R05b9e41bd4984e9b" /></Relationships>
</file>