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70301fa9c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INVEST AS</w:t>
      </w:r>
    </w:p>
    <w:sectPr>
      <w:headerReference xmlns:r="http://schemas.openxmlformats.org/officeDocument/2006/relationships" w:type="default" r:id="R97f06d3122074e19"/>
      <w:footerReference xmlns:r="http://schemas.openxmlformats.org/officeDocument/2006/relationships" w:type="default" r:id="R29dd08040617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06d3122074e19" /><Relationship Type="http://schemas.openxmlformats.org/officeDocument/2006/relationships/footer" Target="/word/footer1.xml" Id="R29dd080406174fbc" /></Relationships>
</file>