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119d2551346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CALIDRIS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CALIDRIS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d4675567dc4bbc"/>
      <w:footerReference xmlns:r="http://schemas.openxmlformats.org/officeDocument/2006/relationships" w:type="default" r:id="R472a98fcee82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CALIDRIS AS   ·   Org.nr 988 809 225   ·   Idrettsvegen 9   ·   6413 MOLDE   ·   olbjorn@geodata.no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CALIDRIS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4675567dc4bbc" /><Relationship Type="http://schemas.openxmlformats.org/officeDocument/2006/relationships/footer" Target="/word/footer1.xml" Id="R472a98fcee82445c" /></Relationships>
</file>