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d033666cee49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CALIDRIS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CALIDRIS AS</w:t>
      </w:r>
    </w:p>
    <w:sectPr>
      <w:headerReference xmlns:r="http://schemas.openxmlformats.org/officeDocument/2006/relationships" w:type="default" r:id="R9552e9841bb94101"/>
      <w:footerReference xmlns:r="http://schemas.openxmlformats.org/officeDocument/2006/relationships" w:type="default" r:id="Ra1ec9f4b692148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CALIDRIS AS   ·   Org.nr 988 809 225   ·   Idrettsvegen 9   ·   6413 MOLDE   ·   olbjorn@geodata.no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CALIDRIS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52e9841bb94101" /><Relationship Type="http://schemas.openxmlformats.org/officeDocument/2006/relationships/footer" Target="/word/footer1.xml" Id="Ra1ec9f4b692148db" /></Relationships>
</file>