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ed7f58abd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SACH AS</w:t>
      </w:r>
    </w:p>
    <w:sectPr>
      <w:headerReference xmlns:r="http://schemas.openxmlformats.org/officeDocument/2006/relationships" w:type="default" r:id="Ree829002fed743a4"/>
      <w:footerReference xmlns:r="http://schemas.openxmlformats.org/officeDocument/2006/relationships" w:type="default" r:id="R4ff01b407f4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SACH AS   ·   Org.nr 988 875 643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29002fed743a4" /><Relationship Type="http://schemas.openxmlformats.org/officeDocument/2006/relationships/footer" Target="/word/footer1.xml" Id="R4ff01b407f4a41a9" /></Relationships>
</file>