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587cab920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721df3c024d77"/>
      <w:footerReference xmlns:r="http://schemas.openxmlformats.org/officeDocument/2006/relationships" w:type="default" r:id="R2b0b5fe5b415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REGNSKAP AS   ·   Org.nr 988 889 512   ·   2. etasje, Bøgata 69   ·   3800 BØ I TELEMARK   ·   Tlf. 35 06 00 90   ·   lars@mtregnskap.no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721df3c024d77" /><Relationship Type="http://schemas.openxmlformats.org/officeDocument/2006/relationships/footer" Target="/word/footer1.xml" Id="R2b0b5fe5b415448e" /></Relationships>
</file>