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bea7b7473b41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STEINRØYS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Sola,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STEINRØYS INVEST AS</w:t>
      </w:r>
    </w:p>
    <w:sectPr>
      <w:headerReference xmlns:r="http://schemas.openxmlformats.org/officeDocument/2006/relationships" w:type="default" r:id="Recc7d173b2744783"/>
      <w:footerReference xmlns:r="http://schemas.openxmlformats.org/officeDocument/2006/relationships" w:type="default" r:id="R3ec98967c5364e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STEINRØYS INVEST AS   ·   Org.nr 988 913 421   ·   Nordsjøvegen 155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STEINRØYS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c7d173b2744783" /><Relationship Type="http://schemas.openxmlformats.org/officeDocument/2006/relationships/footer" Target="/word/footer1.xml" Id="R3ec98967c5364e34" /></Relationships>
</file>