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044feda5c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0262869e12c24bf8"/>
      <w:footerReference xmlns:r="http://schemas.openxmlformats.org/officeDocument/2006/relationships" w:type="default" r:id="R495ae89f2ccf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2869e12c24bf8" /><Relationship Type="http://schemas.openxmlformats.org/officeDocument/2006/relationships/footer" Target="/word/footer1.xml" Id="R495ae89f2ccf4bb9" /></Relationships>
</file>