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a6d4e0a43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HOLDING AS</w:t>
      </w:r>
    </w:p>
    <w:sectPr>
      <w:headerReference xmlns:r="http://schemas.openxmlformats.org/officeDocument/2006/relationships" w:type="default" r:id="Rd20c2615375540f6"/>
      <w:footerReference xmlns:r="http://schemas.openxmlformats.org/officeDocument/2006/relationships" w:type="default" r:id="Rf56f9b000b1e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HOLDING AS   ·   Org.nr 988 929 344   ·   c/o Tommy Hauge, Tveitenveien 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c2615375540f6" /><Relationship Type="http://schemas.openxmlformats.org/officeDocument/2006/relationships/footer" Target="/word/footer1.xml" Id="Rf56f9b000b1e4746" /></Relationships>
</file>