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24fa8de1c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 HOLDING AS</w:t>
      </w:r>
    </w:p>
    <w:sectPr>
      <w:headerReference xmlns:r="http://schemas.openxmlformats.org/officeDocument/2006/relationships" w:type="default" r:id="R3839f630bf7c4500"/>
      <w:footerReference xmlns:r="http://schemas.openxmlformats.org/officeDocument/2006/relationships" w:type="default" r:id="R352c14c83379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 HOLDING AS   ·   Org.nr 988 929 344   ·   c/o Tommy Hauge, Tveitenveien 7   ·   4596 EIKEN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9f630bf7c4500" /><Relationship Type="http://schemas.openxmlformats.org/officeDocument/2006/relationships/footer" Target="/word/footer1.xml" Id="R352c14c833794521" /></Relationships>
</file>