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bd0fa8caf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SAVOCA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SAVOCA AS</w:t>
      </w:r>
    </w:p>
    <w:sectPr>
      <w:headerReference xmlns:r="http://schemas.openxmlformats.org/officeDocument/2006/relationships" w:type="default" r:id="R070e43600c4847bc"/>
      <w:footerReference xmlns:r="http://schemas.openxmlformats.org/officeDocument/2006/relationships" w:type="default" r:id="Re9111fbbc86f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SAVOCA AS   ·   Org.nr 988 935 344   ·   Haugliveien 2B   ·   4020 STAVANGER   ·   Tlf. 51 58 28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e43600c4847bc" /><Relationship Type="http://schemas.openxmlformats.org/officeDocument/2006/relationships/footer" Target="/word/footer1.xml" Id="Re9111fbbc86f45d2" /></Relationships>
</file>