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fecd4edad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LYDIAEMILIE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LYDIAEMILIE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82246d47f452b"/>
      <w:footerReference xmlns:r="http://schemas.openxmlformats.org/officeDocument/2006/relationships" w:type="default" r:id="Rc114b141cde3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82246d47f452b" /><Relationship Type="http://schemas.openxmlformats.org/officeDocument/2006/relationships/footer" Target="/word/footer1.xml" Id="Rc114b141cde341ab" /></Relationships>
</file>